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Style w:val="cat-Dategrp-4rplc-1"/>
          <w:rFonts w:ascii="Times New Roman" w:eastAsia="Times New Roman" w:hAnsi="Times New Roman" w:cs="Times New Roman"/>
          <w:sz w:val="28"/>
          <w:szCs w:val="28"/>
        </w:rPr>
        <w:t>дата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6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640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-2802/2026, возбужденное по ст.20.21 КоАП РФ в отношении </w:t>
      </w:r>
      <w:r>
        <w:rPr>
          <w:rStyle w:val="cat-UserDefinedgrp-18rplc-5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UserDefinedgrp-19rplc-7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.04.1995 года рождения, уроженки </w:t>
      </w: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Тюменской области, проживающей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Style w:val="cat-PassportDatagrp-12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17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5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tabs>
          <w:tab w:val="left" w:pos="2670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Dategrp-5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</w:t>
      </w:r>
      <w:r>
        <w:rPr>
          <w:rStyle w:val="cat-Timegrp-13rplc-14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4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5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 находилась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общественном месте в районе </w:t>
      </w:r>
      <w:r>
        <w:rPr>
          <w:rStyle w:val="cat-UserDefinedgrp-21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Addressgrp-3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Addressgrp-0rplc-2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алкогольного опьянения, имела шаткую походку, невнятную речь, резкий запах алкоголя из полости рта, неопрятный внешний вид, чем оскорбила человеческое достоинство и общественную нравственность.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UserDefinedgrp-24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6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правом на юридическую помощь защитника не воспользовалась, вину в совершении правонарушения признала. Указала, что дополнений нет, инвалидности 1, 2 группы нет.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Заслушав нарушителя, 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23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вышеуказанных действий подтверждается исследованными судом: протоколом об административном правонарушении, актом медицинского освидетельствования, согласно которому у </w:t>
      </w:r>
      <w:r>
        <w:rPr>
          <w:rStyle w:val="cat-UserDefinedgrp-27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6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установлено алкогольное опьянение с результатом первого исследования 1,</w:t>
      </w:r>
      <w:r>
        <w:rPr>
          <w:rFonts w:ascii="Times New Roman" w:eastAsia="Times New Roman" w:hAnsi="Times New Roman" w:cs="Times New Roman"/>
          <w:sz w:val="28"/>
          <w:szCs w:val="28"/>
        </w:rPr>
        <w:t>560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мг/л, при этом </w:t>
      </w:r>
      <w:r>
        <w:rPr>
          <w:rFonts w:ascii="Times New Roman" w:eastAsia="Times New Roman" w:hAnsi="Times New Roman" w:cs="Times New Roman"/>
          <w:sz w:val="28"/>
          <w:szCs w:val="28"/>
        </w:rPr>
        <w:t>освидетельствуемая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имеет неопрятный внешний вид; рапортом сотрудника полиции, объяснениями свидетеля, </w:t>
      </w:r>
      <w:r>
        <w:rPr>
          <w:rFonts w:ascii="Times New Roman" w:eastAsia="Times New Roman" w:hAnsi="Times New Roman" w:cs="Times New Roman"/>
          <w:sz w:val="28"/>
          <w:szCs w:val="28"/>
        </w:rPr>
        <w:t>фототаблицей</w:t>
      </w:r>
      <w:r>
        <w:rPr>
          <w:rFonts w:ascii="Times New Roman" w:eastAsia="Times New Roman" w:hAnsi="Times New Roman" w:cs="Times New Roman"/>
          <w:sz w:val="28"/>
          <w:szCs w:val="28"/>
        </w:rPr>
        <w:t>, сообщением в д/ч.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доказательства суд считает относимыми и допустимыми, так как они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UserDefinedgrp-27rplc-3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6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ее действия по факту появления на улицах города в состоянии опьянения, оскорбляющем человеческое достоинство и общественную нравственность, нашли свое подтверждение.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ст.20.21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Смягчающим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обстоятельством является признание вины.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обстоятельством мировой судья признает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повторное совершение однородного административного правонарушения.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характер и степень опасности правонарушения, данные о личности виновного, ранее неоднократно привлеченного к административной ответственности, его финансовое положение, и приходит к выводу о необходимости назначения наказания в виде административного ареста, так как иные виды наказания не будут соответствовать целям исправления правонарушителя.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ind w:firstLine="567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UserDefinedgrp-28rplc-35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UserDefinedgrp-29rplc-37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виновной 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предусмотренного ст.20.21 Кодекса РФ об административных правонарушениях, и назначить ей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суток.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UserDefinedgrp-27rplc-3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5rplc-4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исчислять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Style w:val="cat-Timegrp-14rplc-41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4rplc-4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Style w:val="cat-FIOgrp-10rplc-43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Style w:val="cat-FIOgrp-10rplc-44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6rplc-4">
    <w:name w:val="cat-FIO grp-6 rplc-4"/>
    <w:basedOn w:val="DefaultParagraphFont"/>
  </w:style>
  <w:style w:type="character" w:customStyle="1" w:styleId="cat-UserDefinedgrp-18rplc-5">
    <w:name w:val="cat-UserDefined grp-18 rplc-5"/>
    <w:basedOn w:val="DefaultParagraphFont"/>
  </w:style>
  <w:style w:type="character" w:customStyle="1" w:styleId="cat-UserDefinedgrp-19rplc-7">
    <w:name w:val="cat-UserDefined grp-19 rplc-7"/>
    <w:basedOn w:val="DefaultParagraphFont"/>
  </w:style>
  <w:style w:type="character" w:customStyle="1" w:styleId="cat-PassportDatagrp-12rplc-10">
    <w:name w:val="cat-PassportData grp-12 rplc-10"/>
    <w:basedOn w:val="DefaultParagraphFont"/>
  </w:style>
  <w:style w:type="character" w:customStyle="1" w:styleId="cat-ExternalSystemDefinedgrp-17rplc-11">
    <w:name w:val="cat-ExternalSystemDefined grp-17 rplc-11"/>
    <w:basedOn w:val="DefaultParagraphFont"/>
  </w:style>
  <w:style w:type="character" w:customStyle="1" w:styleId="cat-ExternalSystemDefinedgrp-15rplc-12">
    <w:name w:val="cat-ExternalSystemDefined grp-15 rplc-12"/>
    <w:basedOn w:val="DefaultParagraphFont"/>
  </w:style>
  <w:style w:type="character" w:customStyle="1" w:styleId="cat-Dategrp-5rplc-13">
    <w:name w:val="cat-Date grp-5 rplc-13"/>
    <w:basedOn w:val="DefaultParagraphFont"/>
  </w:style>
  <w:style w:type="character" w:customStyle="1" w:styleId="cat-Timegrp-13rplc-14">
    <w:name w:val="cat-Time grp-13 rplc-14"/>
    <w:basedOn w:val="DefaultParagraphFont"/>
  </w:style>
  <w:style w:type="character" w:customStyle="1" w:styleId="cat-UserDefinedgrp-24rplc-15">
    <w:name w:val="cat-UserDefined grp-24 rplc-15"/>
    <w:basedOn w:val="DefaultParagraphFont"/>
  </w:style>
  <w:style w:type="character" w:customStyle="1" w:styleId="cat-UserDefinedgrp-25rplc-18">
    <w:name w:val="cat-UserDefined grp-25 rplc-18"/>
    <w:basedOn w:val="DefaultParagraphFont"/>
  </w:style>
  <w:style w:type="character" w:customStyle="1" w:styleId="cat-UserDefinedgrp-21rplc-19">
    <w:name w:val="cat-UserDefined grp-21 rplc-19"/>
    <w:basedOn w:val="DefaultParagraphFont"/>
  </w:style>
  <w:style w:type="character" w:customStyle="1" w:styleId="cat-Addressgrp-3rplc-20">
    <w:name w:val="cat-Address grp-3 rplc-20"/>
    <w:basedOn w:val="DefaultParagraphFont"/>
  </w:style>
  <w:style w:type="character" w:customStyle="1" w:styleId="cat-Addressgrp-0rplc-21">
    <w:name w:val="cat-Address grp-0 rplc-21"/>
    <w:basedOn w:val="DefaultParagraphFont"/>
  </w:style>
  <w:style w:type="character" w:customStyle="1" w:styleId="cat-UserDefinedgrp-24rplc-22">
    <w:name w:val="cat-UserDefined grp-24 rplc-22"/>
    <w:basedOn w:val="DefaultParagraphFont"/>
  </w:style>
  <w:style w:type="character" w:customStyle="1" w:styleId="cat-UserDefinedgrp-26rplc-26">
    <w:name w:val="cat-UserDefined grp-26 rplc-26"/>
    <w:basedOn w:val="DefaultParagraphFont"/>
  </w:style>
  <w:style w:type="character" w:customStyle="1" w:styleId="cat-UserDefinedgrp-23rplc-27">
    <w:name w:val="cat-UserDefined grp-23 rplc-27"/>
    <w:basedOn w:val="DefaultParagraphFont"/>
  </w:style>
  <w:style w:type="character" w:customStyle="1" w:styleId="cat-UserDefinedgrp-27rplc-29">
    <w:name w:val="cat-UserDefined grp-27 rplc-29"/>
    <w:basedOn w:val="DefaultParagraphFont"/>
  </w:style>
  <w:style w:type="character" w:customStyle="1" w:styleId="cat-UserDefinedgrp-26rplc-31">
    <w:name w:val="cat-UserDefined grp-26 rplc-31"/>
    <w:basedOn w:val="DefaultParagraphFont"/>
  </w:style>
  <w:style w:type="character" w:customStyle="1" w:styleId="cat-UserDefinedgrp-27rplc-32">
    <w:name w:val="cat-UserDefined grp-27 rplc-32"/>
    <w:basedOn w:val="DefaultParagraphFont"/>
  </w:style>
  <w:style w:type="character" w:customStyle="1" w:styleId="cat-UserDefinedgrp-26rplc-34">
    <w:name w:val="cat-UserDefined grp-26 rplc-34"/>
    <w:basedOn w:val="DefaultParagraphFont"/>
  </w:style>
  <w:style w:type="character" w:customStyle="1" w:styleId="cat-UserDefinedgrp-28rplc-35">
    <w:name w:val="cat-UserDefined grp-28 rplc-35"/>
    <w:basedOn w:val="DefaultParagraphFont"/>
  </w:style>
  <w:style w:type="character" w:customStyle="1" w:styleId="cat-UserDefinedgrp-29rplc-37">
    <w:name w:val="cat-UserDefined grp-29 rplc-37"/>
    <w:basedOn w:val="DefaultParagraphFont"/>
  </w:style>
  <w:style w:type="character" w:customStyle="1" w:styleId="cat-UserDefinedgrp-27rplc-38">
    <w:name w:val="cat-UserDefined grp-27 rplc-38"/>
    <w:basedOn w:val="DefaultParagraphFont"/>
  </w:style>
  <w:style w:type="character" w:customStyle="1" w:styleId="cat-UserDefinedgrp-25rplc-40">
    <w:name w:val="cat-UserDefined grp-25 rplc-40"/>
    <w:basedOn w:val="DefaultParagraphFont"/>
  </w:style>
  <w:style w:type="character" w:customStyle="1" w:styleId="cat-Timegrp-14rplc-41">
    <w:name w:val="cat-Time grp-14 rplc-41"/>
    <w:basedOn w:val="DefaultParagraphFont"/>
  </w:style>
  <w:style w:type="character" w:customStyle="1" w:styleId="cat-Dategrp-4rplc-42">
    <w:name w:val="cat-Date grp-4 rplc-42"/>
    <w:basedOn w:val="DefaultParagraphFont"/>
  </w:style>
  <w:style w:type="character" w:customStyle="1" w:styleId="cat-FIOgrp-10rplc-43">
    <w:name w:val="cat-FIO grp-10 rplc-43"/>
    <w:basedOn w:val="DefaultParagraphFont"/>
  </w:style>
  <w:style w:type="character" w:customStyle="1" w:styleId="cat-FIOgrp-10rplc-44">
    <w:name w:val="cat-FIO grp-10 rplc-4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